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7" w:rsidRDefault="00D45433" w:rsidP="00D45433">
      <w:pPr>
        <w:jc w:val="center"/>
      </w:pPr>
      <w:r>
        <w:t>Vocal Music Spring Final Study Guide</w:t>
      </w:r>
    </w:p>
    <w:p w:rsidR="00D45433" w:rsidRDefault="00D45433" w:rsidP="00D45433"/>
    <w:p w:rsidR="00D45433" w:rsidRDefault="00D45433" w:rsidP="00D45433">
      <w:r>
        <w:t>Part One:</w:t>
      </w:r>
    </w:p>
    <w:p w:rsidR="00D45433" w:rsidRDefault="00D45433" w:rsidP="00D45433">
      <w:r>
        <w:t xml:space="preserve">Small Groups-You will be placed in a group of six, and you will sing one of your songs from contest for Ms. Loyd. </w:t>
      </w:r>
    </w:p>
    <w:p w:rsidR="00D45433" w:rsidRDefault="00D45433" w:rsidP="00D45433">
      <w:r>
        <w:t xml:space="preserve">Ms. Loyd is looking for the following: </w:t>
      </w:r>
    </w:p>
    <w:p w:rsidR="00D45433" w:rsidRDefault="00D45433" w:rsidP="00D45433">
      <w:pPr>
        <w:pStyle w:val="ListParagraph"/>
        <w:numPr>
          <w:ilvl w:val="0"/>
          <w:numId w:val="1"/>
        </w:numPr>
      </w:pPr>
      <w:r>
        <w:t>Staying on your pitch.</w:t>
      </w:r>
    </w:p>
    <w:p w:rsidR="00D45433" w:rsidRDefault="00D45433" w:rsidP="00D45433">
      <w:pPr>
        <w:pStyle w:val="ListParagraph"/>
        <w:numPr>
          <w:ilvl w:val="0"/>
          <w:numId w:val="1"/>
        </w:numPr>
      </w:pPr>
      <w:r>
        <w:t>Using the correct rhythms.</w:t>
      </w:r>
    </w:p>
    <w:p w:rsidR="00D45433" w:rsidRDefault="00D45433" w:rsidP="00D45433">
      <w:pPr>
        <w:pStyle w:val="ListParagraph"/>
        <w:numPr>
          <w:ilvl w:val="0"/>
          <w:numId w:val="1"/>
        </w:numPr>
      </w:pPr>
      <w:r>
        <w:t>Holding your own part in a small group.</w:t>
      </w:r>
    </w:p>
    <w:p w:rsidR="00D45433" w:rsidRDefault="00D45433" w:rsidP="00D45433"/>
    <w:p w:rsidR="00D45433" w:rsidRDefault="00D45433" w:rsidP="00D45433">
      <w:r>
        <w:t>Part Two:</w:t>
      </w:r>
    </w:p>
    <w:p w:rsidR="00D45433" w:rsidRDefault="00D45433" w:rsidP="00D45433">
      <w:r>
        <w:t xml:space="preserve">Written Exam. You will have a series of questions that you will answer, questions can be fill in the blank, true false, or multiple choice over any of the material below. </w:t>
      </w:r>
      <w:r w:rsidR="00F92C99">
        <w:t xml:space="preserve">Fill in the blank to answer the questions. </w:t>
      </w:r>
    </w:p>
    <w:p w:rsidR="00D45433" w:rsidRDefault="00D45433" w:rsidP="00D45433">
      <w:r>
        <w:t>Intervals:</w:t>
      </w:r>
    </w:p>
    <w:p w:rsidR="00D45433" w:rsidRDefault="00F92C99" w:rsidP="00D45433">
      <w:r>
        <w:t>Do to Re- That’s a ______________</w:t>
      </w:r>
    </w:p>
    <w:p w:rsidR="00F92C99" w:rsidRDefault="00F92C99" w:rsidP="00D45433">
      <w:r>
        <w:t>Do to Mi-That’s a _______________</w:t>
      </w:r>
    </w:p>
    <w:p w:rsidR="00F92C99" w:rsidRDefault="00F92C99" w:rsidP="00D45433">
      <w:r>
        <w:t>Do to Fa-That’s a _______________</w:t>
      </w:r>
    </w:p>
    <w:p w:rsidR="00F92C99" w:rsidRDefault="00F92C99" w:rsidP="00D45433">
      <w:r>
        <w:t>Do to So-That’s a _______________</w:t>
      </w:r>
    </w:p>
    <w:p w:rsidR="00F92C99" w:rsidRDefault="00F92C99" w:rsidP="00D45433">
      <w:r>
        <w:t>Do to La-That’s a _______________</w:t>
      </w:r>
    </w:p>
    <w:p w:rsidR="00F92C99" w:rsidRDefault="00F92C99" w:rsidP="00D45433">
      <w:r>
        <w:t>Do to Ti-That’s a _______________</w:t>
      </w:r>
    </w:p>
    <w:p w:rsidR="00F92C99" w:rsidRDefault="00F92C99" w:rsidP="00D45433">
      <w:r>
        <w:t>Do to Do’-That’s an _____________</w:t>
      </w:r>
    </w:p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>
      <w:r>
        <w:t>Note Values:</w:t>
      </w:r>
    </w:p>
    <w:p w:rsidR="00D45433" w:rsidRDefault="00F92C99" w:rsidP="00D45433">
      <w:r>
        <w:t xml:space="preserve">A quarter note gets ____ beat of sound. Draw a quarter note. </w:t>
      </w:r>
    </w:p>
    <w:p w:rsidR="00F92C99" w:rsidRDefault="00F92C99" w:rsidP="00D45433">
      <w:r>
        <w:t>A half note gets_____ beats of sound. Draw a half note.</w:t>
      </w:r>
    </w:p>
    <w:p w:rsidR="00F92C99" w:rsidRDefault="00F92C99" w:rsidP="00D45433">
      <w:r>
        <w:t>A dotted half note gets_____ beats of sound. Draw a dotted half note.</w:t>
      </w:r>
    </w:p>
    <w:p w:rsidR="00F92C99" w:rsidRDefault="00F92C99" w:rsidP="00D45433">
      <w:r>
        <w:lastRenderedPageBreak/>
        <w:t>A whole note gets____ beats of sound. Draw a whole note.</w:t>
      </w:r>
    </w:p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>
      <w:r>
        <w:t xml:space="preserve">Sight Reading: </w:t>
      </w:r>
    </w:p>
    <w:p w:rsidR="00D45433" w:rsidRDefault="00F92C99" w:rsidP="00D45433">
      <w:r>
        <w:t xml:space="preserve">Fill in the solfege on the two attached examples. The first measure is done for you. </w:t>
      </w:r>
    </w:p>
    <w:p w:rsidR="00D45433" w:rsidRDefault="00D45433" w:rsidP="00D45433"/>
    <w:p w:rsidR="00D45433" w:rsidRDefault="00D45433" w:rsidP="00D45433"/>
    <w:p w:rsidR="00D45433" w:rsidRDefault="00D45433" w:rsidP="00D45433">
      <w:r>
        <w:t>Vocab:</w:t>
      </w:r>
    </w:p>
    <w:p w:rsidR="00F92C99" w:rsidRDefault="00F92C99" w:rsidP="00D45433">
      <w:r>
        <w:t>You may use a yellow book to define the words below. Write the definition and a sentence to help you remember.</w:t>
      </w:r>
    </w:p>
    <w:p w:rsidR="00F92C99" w:rsidRDefault="00F92C99" w:rsidP="00D45433"/>
    <w:p w:rsidR="00F92C99" w:rsidRDefault="00F92C99" w:rsidP="00F92C99">
      <w:pPr>
        <w:pStyle w:val="ListParagraph"/>
        <w:numPr>
          <w:ilvl w:val="0"/>
          <w:numId w:val="2"/>
        </w:numPr>
      </w:pPr>
      <w:r>
        <w:t>Unison-</w:t>
      </w:r>
    </w:p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Pitch-</w:t>
      </w:r>
    </w:p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Tone-</w:t>
      </w:r>
    </w:p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Intonation-</w:t>
      </w:r>
    </w:p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lastRenderedPageBreak/>
        <w:t>Dynamics-</w:t>
      </w:r>
    </w:p>
    <w:p w:rsidR="00F92C99" w:rsidRDefault="00F92C99" w:rsidP="00F92C99">
      <w:pPr>
        <w:pStyle w:val="ListParagraph"/>
      </w:pPr>
    </w:p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Phrasing-</w:t>
      </w:r>
    </w:p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Piano-</w:t>
      </w:r>
    </w:p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Mezzo Piano</w:t>
      </w:r>
    </w:p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Mezzo Forte-</w:t>
      </w:r>
    </w:p>
    <w:p w:rsidR="00F92C99" w:rsidRDefault="00F92C99" w:rsidP="00F92C99"/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Forte-</w:t>
      </w:r>
    </w:p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Crescendo-</w:t>
      </w:r>
    </w:p>
    <w:p w:rsidR="00F92C99" w:rsidRDefault="00F92C99" w:rsidP="00F92C99"/>
    <w:p w:rsidR="00F92C99" w:rsidRDefault="00F92C99" w:rsidP="00F92C99"/>
    <w:p w:rsidR="00F92C99" w:rsidRDefault="00F92C99" w:rsidP="00F92C99">
      <w:pPr>
        <w:pStyle w:val="ListParagraph"/>
        <w:numPr>
          <w:ilvl w:val="0"/>
          <w:numId w:val="2"/>
        </w:numPr>
      </w:pPr>
      <w:r>
        <w:t>Decrescendo-</w:t>
      </w:r>
      <w:bookmarkStart w:id="0" w:name="_GoBack"/>
      <w:bookmarkEnd w:id="0"/>
    </w:p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/>
    <w:p w:rsidR="00D45433" w:rsidRDefault="00D45433" w:rsidP="00D45433">
      <w:pPr>
        <w:jc w:val="center"/>
      </w:pPr>
    </w:p>
    <w:p w:rsidR="00D45433" w:rsidRDefault="00D45433" w:rsidP="00D45433">
      <w:pPr>
        <w:jc w:val="center"/>
      </w:pPr>
    </w:p>
    <w:sectPr w:rsidR="00D4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12E8"/>
    <w:multiLevelType w:val="hybridMultilevel"/>
    <w:tmpl w:val="5FE8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04A4"/>
    <w:multiLevelType w:val="hybridMultilevel"/>
    <w:tmpl w:val="5924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33"/>
    <w:rsid w:val="004547F7"/>
    <w:rsid w:val="00D45433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697E5-0738-41A2-A5E4-F9A489F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Loyd, Meghan K</dc:creator>
  <cp:keywords/>
  <dc:description/>
  <cp:lastModifiedBy>Loyd, Meghan K</cp:lastModifiedBy>
  <cp:revision>2</cp:revision>
  <dcterms:created xsi:type="dcterms:W3CDTF">2017-05-09T17:47:00Z</dcterms:created>
  <dcterms:modified xsi:type="dcterms:W3CDTF">2017-05-09T19:57:00Z</dcterms:modified>
</cp:coreProperties>
</file>